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75D" w:rsidRPr="0075475D" w:rsidRDefault="0075475D" w:rsidP="0075475D">
      <w:pPr>
        <w:widowControl/>
        <w:shd w:val="clear" w:color="auto" w:fill="F8F8F8"/>
        <w:spacing w:after="60" w:line="360" w:lineRule="atLeast"/>
        <w:jc w:val="center"/>
        <w:outlineLvl w:val="2"/>
        <w:rPr>
          <w:rFonts w:ascii="microsoft yahei" w:eastAsia="宋体" w:hAnsi="microsoft yahei" w:cs="宋体"/>
          <w:b/>
          <w:bCs/>
          <w:color w:val="333333"/>
          <w:kern w:val="0"/>
          <w:sz w:val="38"/>
          <w:szCs w:val="38"/>
        </w:rPr>
      </w:pPr>
      <w:r>
        <w:rPr>
          <w:rFonts w:ascii="microsoft yahei" w:eastAsia="宋体" w:hAnsi="microsoft yahei" w:cs="宋体" w:hint="eastAsia"/>
          <w:b/>
          <w:bCs/>
          <w:color w:val="333333"/>
          <w:kern w:val="0"/>
          <w:sz w:val="38"/>
          <w:szCs w:val="38"/>
        </w:rPr>
        <w:t>南山铝业股份</w:t>
      </w:r>
      <w:r w:rsidRPr="0075475D">
        <w:rPr>
          <w:rFonts w:ascii="microsoft yahei" w:eastAsia="宋体" w:hAnsi="microsoft yahei" w:cs="宋体"/>
          <w:b/>
          <w:bCs/>
          <w:color w:val="333333"/>
          <w:kern w:val="0"/>
          <w:sz w:val="38"/>
          <w:szCs w:val="38"/>
        </w:rPr>
        <w:t>有限公司招聘</w:t>
      </w:r>
    </w:p>
    <w:p w:rsidR="0075475D" w:rsidRPr="0075475D" w:rsidRDefault="0075475D" w:rsidP="0075475D">
      <w:pPr>
        <w:widowControl/>
        <w:shd w:val="clear" w:color="auto" w:fill="FFFFFF"/>
        <w:spacing w:line="510" w:lineRule="atLeast"/>
        <w:jc w:val="center"/>
        <w:rPr>
          <w:rFonts w:ascii="microsoft yahei" w:eastAsia="宋体" w:hAnsi="microsoft yahei" w:cs="宋体"/>
          <w:color w:val="333333"/>
          <w:kern w:val="0"/>
          <w:szCs w:val="21"/>
        </w:rPr>
      </w:pPr>
      <w:r w:rsidRPr="0075475D">
        <w:rPr>
          <w:rFonts w:ascii="黑体" w:eastAsia="黑体" w:hAnsi="黑体" w:cs="宋体" w:hint="eastAsia"/>
          <w:b/>
          <w:bCs/>
          <w:color w:val="333333"/>
          <w:kern w:val="0"/>
          <w:sz w:val="36"/>
          <w:szCs w:val="36"/>
        </w:rPr>
        <w:t>龙口东海氧化铝公司招聘简章</w:t>
      </w:r>
    </w:p>
    <w:p w:rsidR="0075475D" w:rsidRPr="0075475D" w:rsidRDefault="0075475D" w:rsidP="0075475D">
      <w:pPr>
        <w:widowControl/>
        <w:shd w:val="clear" w:color="auto" w:fill="FFFFFF"/>
        <w:spacing w:line="435" w:lineRule="atLeast"/>
        <w:jc w:val="left"/>
        <w:rPr>
          <w:rFonts w:ascii="microsoft yahei" w:eastAsia="宋体" w:hAnsi="microsoft yahei" w:cs="宋体"/>
          <w:color w:val="333333"/>
          <w:kern w:val="0"/>
          <w:szCs w:val="21"/>
        </w:rPr>
      </w:pPr>
      <w:r w:rsidRPr="0075475D">
        <w:rPr>
          <w:rFonts w:ascii="黑体" w:eastAsia="黑体" w:hAnsi="黑体" w:cs="宋体" w:hint="eastAsia"/>
          <w:b/>
          <w:bCs/>
          <w:color w:val="333333"/>
          <w:kern w:val="0"/>
          <w:sz w:val="29"/>
          <w:szCs w:val="29"/>
        </w:rPr>
        <w:t>一、公司简介：</w:t>
      </w:r>
    </w:p>
    <w:p w:rsidR="0075475D" w:rsidRPr="0075475D" w:rsidRDefault="0075475D" w:rsidP="0075475D">
      <w:pPr>
        <w:widowControl/>
        <w:shd w:val="clear" w:color="auto" w:fill="FFFFFF"/>
        <w:spacing w:line="435" w:lineRule="atLeast"/>
        <w:ind w:firstLine="480"/>
        <w:jc w:val="left"/>
        <w:rPr>
          <w:rFonts w:ascii="microsoft yahei" w:eastAsia="宋体" w:hAnsi="microsoft yahei" w:cs="宋体"/>
          <w:color w:val="333333"/>
          <w:kern w:val="0"/>
          <w:szCs w:val="21"/>
        </w:rPr>
      </w:pPr>
      <w:r w:rsidRPr="0075475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南山集团始创于改革开放初期，经过40多年的艰苦拼搏，现已发展成为稳居中国企业500强前列的大型民营股份制企业，形成了以铝业、纺织服饰、金融、航空、地产、健康、教育、旅游等为主导的多产业并举发展格局。2018年南山集团综合实力位居中国企业500强第170位，中国制造业500强第71位。随着产业规模的不断扩大，南山集团逐步形成以龙口为中心、辐射全国、迈向国际的战略布局。目前，在北京、天津、青岛、烟台、海南、香港等地均设有分公司或办事处，并在澳大利亚、美国、德国、意大利、新加坡、印尼等多个国家设立分公司，走向国际市场参与全球竞争。</w:t>
      </w:r>
    </w:p>
    <w:p w:rsidR="0075475D" w:rsidRPr="0075475D" w:rsidRDefault="0075475D" w:rsidP="0075475D">
      <w:pPr>
        <w:widowControl/>
        <w:shd w:val="clear" w:color="auto" w:fill="FFFFFF"/>
        <w:spacing w:line="435" w:lineRule="atLeast"/>
        <w:ind w:firstLine="480"/>
        <w:jc w:val="left"/>
        <w:rPr>
          <w:rFonts w:ascii="microsoft yahei" w:eastAsia="宋体" w:hAnsi="microsoft yahei" w:cs="宋体"/>
          <w:color w:val="333333"/>
          <w:kern w:val="0"/>
          <w:szCs w:val="21"/>
        </w:rPr>
      </w:pPr>
      <w:r w:rsidRPr="0075475D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  <w:u w:val="single"/>
        </w:rPr>
        <w:t>龙口东海氧化铝公司属于南山集团全资子公司，主要负责国内及国外氧化铝冶炼加工。</w:t>
      </w:r>
    </w:p>
    <w:tbl>
      <w:tblPr>
        <w:tblW w:w="74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8"/>
        <w:gridCol w:w="1183"/>
        <w:gridCol w:w="1961"/>
        <w:gridCol w:w="1257"/>
        <w:gridCol w:w="1751"/>
      </w:tblGrid>
      <w:tr w:rsidR="0075475D" w:rsidRPr="0075475D" w:rsidTr="0075475D">
        <w:trPr>
          <w:trHeight w:val="510"/>
        </w:trPr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F81BD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475D" w:rsidRPr="0075475D" w:rsidRDefault="0075475D" w:rsidP="0075475D">
            <w:pPr>
              <w:widowControl/>
              <w:spacing w:line="51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75475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岗位</w:t>
            </w:r>
          </w:p>
        </w:tc>
        <w:tc>
          <w:tcPr>
            <w:tcW w:w="11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4F81BD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475D" w:rsidRPr="0075475D" w:rsidRDefault="0075475D" w:rsidP="0075475D">
            <w:pPr>
              <w:widowControl/>
              <w:spacing w:line="51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75475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人数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4F81BD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475D" w:rsidRPr="0075475D" w:rsidRDefault="0075475D" w:rsidP="0075475D">
            <w:pPr>
              <w:widowControl/>
              <w:spacing w:line="510" w:lineRule="atLeast"/>
              <w:ind w:firstLine="540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75475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需求专业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4F81BD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475D" w:rsidRPr="0075475D" w:rsidRDefault="0075475D" w:rsidP="0075475D">
            <w:pPr>
              <w:widowControl/>
              <w:spacing w:line="51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75475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学历</w:t>
            </w:r>
          </w:p>
        </w:tc>
        <w:tc>
          <w:tcPr>
            <w:tcW w:w="17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4F81BD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475D" w:rsidRPr="0075475D" w:rsidRDefault="0075475D" w:rsidP="0075475D">
            <w:pPr>
              <w:widowControl/>
              <w:spacing w:line="51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75475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待遇</w:t>
            </w:r>
          </w:p>
        </w:tc>
      </w:tr>
      <w:tr w:rsidR="0075475D" w:rsidRPr="0075475D" w:rsidTr="0075475D">
        <w:trPr>
          <w:trHeight w:val="510"/>
        </w:trPr>
        <w:tc>
          <w:tcPr>
            <w:tcW w:w="12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D8E8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475D" w:rsidRPr="0075475D" w:rsidRDefault="0075475D" w:rsidP="0075475D">
            <w:pPr>
              <w:widowControl/>
              <w:spacing w:line="51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75475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储备人才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0D8E8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475D" w:rsidRPr="0075475D" w:rsidRDefault="0075475D" w:rsidP="0075475D">
            <w:pPr>
              <w:widowControl/>
              <w:spacing w:line="51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75475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0D8E8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475D" w:rsidRPr="0075475D" w:rsidRDefault="0075475D" w:rsidP="0075475D">
            <w:pPr>
              <w:widowControl/>
              <w:spacing w:line="51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Cs w:val="21"/>
              </w:rPr>
            </w:pPr>
            <w:r w:rsidRPr="0075475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冶金、化学类</w:t>
            </w:r>
          </w:p>
          <w:p w:rsidR="0075475D" w:rsidRPr="0075475D" w:rsidRDefault="0075475D" w:rsidP="0075475D">
            <w:pPr>
              <w:widowControl/>
              <w:spacing w:line="51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75475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机械、机电类</w:t>
            </w:r>
          </w:p>
          <w:p w:rsidR="0075475D" w:rsidRPr="0075475D" w:rsidRDefault="0075475D" w:rsidP="0075475D">
            <w:pPr>
              <w:widowControl/>
              <w:spacing w:line="51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75475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电气、自动化类</w:t>
            </w:r>
          </w:p>
          <w:p w:rsidR="0075475D" w:rsidRPr="0075475D" w:rsidRDefault="0075475D" w:rsidP="0075475D">
            <w:pPr>
              <w:widowControl/>
              <w:spacing w:line="51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75475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化学检验分析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0D8E8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475D" w:rsidRPr="0075475D" w:rsidRDefault="0075475D" w:rsidP="0075475D">
            <w:pPr>
              <w:widowControl/>
              <w:spacing w:line="510" w:lineRule="atLeas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75475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本科及专科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0D8E8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475D" w:rsidRPr="0075475D" w:rsidRDefault="0075475D" w:rsidP="0075475D">
            <w:pPr>
              <w:widowControl/>
              <w:spacing w:line="51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75475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年薪6-7万</w:t>
            </w:r>
          </w:p>
        </w:tc>
      </w:tr>
    </w:tbl>
    <w:p w:rsidR="0075475D" w:rsidRPr="0075475D" w:rsidRDefault="0075475D" w:rsidP="0075475D">
      <w:pPr>
        <w:widowControl/>
        <w:shd w:val="clear" w:color="auto" w:fill="FFFFFF"/>
        <w:spacing w:line="510" w:lineRule="atLeast"/>
        <w:jc w:val="left"/>
        <w:rPr>
          <w:rFonts w:ascii="microsoft yahei" w:eastAsia="宋体" w:hAnsi="microsoft yahei" w:cs="宋体"/>
          <w:color w:val="333333"/>
          <w:kern w:val="0"/>
          <w:szCs w:val="21"/>
        </w:rPr>
      </w:pPr>
      <w:r w:rsidRPr="0075475D">
        <w:rPr>
          <w:rFonts w:ascii="宋体" w:eastAsia="宋体" w:hAnsi="宋体" w:cs="宋体" w:hint="eastAsia"/>
          <w:b/>
          <w:bCs/>
          <w:color w:val="333333"/>
          <w:kern w:val="0"/>
          <w:sz w:val="29"/>
          <w:szCs w:val="29"/>
        </w:rPr>
        <w:t> </w:t>
      </w:r>
      <w:r w:rsidRPr="0075475D">
        <w:rPr>
          <w:rFonts w:ascii="黑体" w:eastAsia="黑体" w:hAnsi="黑体" w:cs="宋体" w:hint="eastAsia"/>
          <w:b/>
          <w:bCs/>
          <w:color w:val="333333"/>
          <w:kern w:val="0"/>
          <w:sz w:val="29"/>
          <w:szCs w:val="29"/>
        </w:rPr>
        <w:t>二、招聘岗位及工资待遇：</w:t>
      </w:r>
    </w:p>
    <w:p w:rsidR="0075475D" w:rsidRPr="0075475D" w:rsidRDefault="0075475D" w:rsidP="0075475D">
      <w:pPr>
        <w:widowControl/>
        <w:shd w:val="clear" w:color="auto" w:fill="FFFFFF"/>
        <w:spacing w:line="435" w:lineRule="atLeast"/>
        <w:ind w:firstLine="570"/>
        <w:jc w:val="left"/>
        <w:rPr>
          <w:rFonts w:ascii="microsoft yahei" w:eastAsia="宋体" w:hAnsi="microsoft yahei" w:cs="宋体"/>
          <w:color w:val="333333"/>
          <w:kern w:val="0"/>
          <w:szCs w:val="21"/>
        </w:rPr>
      </w:pPr>
      <w:r w:rsidRPr="0075475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1、新职工入厂后由公司统一安排，免费住宿、免费供暖、免费洗澡，宿舍4人间，免费发放新行李、工作服及劳保用品；</w:t>
      </w:r>
    </w:p>
    <w:p w:rsidR="0075475D" w:rsidRPr="0075475D" w:rsidRDefault="0075475D" w:rsidP="0075475D">
      <w:pPr>
        <w:widowControl/>
        <w:shd w:val="clear" w:color="auto" w:fill="FFFFFF"/>
        <w:spacing w:line="435" w:lineRule="atLeast"/>
        <w:ind w:firstLine="570"/>
        <w:jc w:val="left"/>
        <w:rPr>
          <w:rFonts w:ascii="microsoft yahei" w:eastAsia="宋体" w:hAnsi="microsoft yahei" w:cs="宋体"/>
          <w:color w:val="333333"/>
          <w:kern w:val="0"/>
          <w:szCs w:val="21"/>
        </w:rPr>
      </w:pPr>
      <w:r w:rsidRPr="0075475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2、每年的各种节假日，均发放节日礼品。员工生日发放生日蛋糕；工作满一年，可享受5-10天带薪休假，并可报销往返路费。</w:t>
      </w:r>
    </w:p>
    <w:p w:rsidR="0075475D" w:rsidRPr="0075475D" w:rsidRDefault="0075475D" w:rsidP="0075475D">
      <w:pPr>
        <w:widowControl/>
        <w:shd w:val="clear" w:color="auto" w:fill="FFFFFF"/>
        <w:spacing w:line="435" w:lineRule="atLeast"/>
        <w:ind w:firstLine="570"/>
        <w:jc w:val="left"/>
        <w:rPr>
          <w:rFonts w:ascii="microsoft yahei" w:eastAsia="宋体" w:hAnsi="microsoft yahei" w:cs="宋体"/>
          <w:color w:val="333333"/>
          <w:kern w:val="0"/>
          <w:szCs w:val="21"/>
        </w:rPr>
      </w:pPr>
      <w:r w:rsidRPr="0075475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3、工龄补贴：第2年：70元-300元/月；以及夜班费、餐费补助、</w:t>
      </w:r>
      <w:proofErr w:type="gramStart"/>
      <w:r w:rsidRPr="0075475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满勤奖</w:t>
      </w:r>
      <w:proofErr w:type="gramEnd"/>
      <w:r w:rsidRPr="0075475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等；</w:t>
      </w:r>
    </w:p>
    <w:p w:rsidR="0075475D" w:rsidRPr="0075475D" w:rsidRDefault="0075475D" w:rsidP="0075475D">
      <w:pPr>
        <w:widowControl/>
        <w:shd w:val="clear" w:color="auto" w:fill="FFFFFF"/>
        <w:spacing w:line="435" w:lineRule="atLeast"/>
        <w:ind w:firstLine="570"/>
        <w:jc w:val="left"/>
        <w:rPr>
          <w:rFonts w:ascii="microsoft yahei" w:eastAsia="宋体" w:hAnsi="microsoft yahei" w:cs="宋体"/>
          <w:color w:val="333333"/>
          <w:kern w:val="0"/>
          <w:szCs w:val="21"/>
        </w:rPr>
      </w:pPr>
      <w:r w:rsidRPr="0075475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4、公司为员工缴纳社会保险（养老、工伤、医疗、失业、生育）。</w:t>
      </w:r>
    </w:p>
    <w:p w:rsidR="0075475D" w:rsidRPr="0075475D" w:rsidRDefault="0075475D" w:rsidP="0075475D">
      <w:pPr>
        <w:widowControl/>
        <w:shd w:val="clear" w:color="auto" w:fill="FFFFFF"/>
        <w:spacing w:line="495" w:lineRule="atLeast"/>
        <w:jc w:val="left"/>
        <w:rPr>
          <w:rFonts w:ascii="microsoft yahei" w:eastAsia="宋体" w:hAnsi="microsoft yahei" w:cs="宋体"/>
          <w:color w:val="333333"/>
          <w:kern w:val="0"/>
          <w:szCs w:val="21"/>
        </w:rPr>
      </w:pPr>
      <w:r w:rsidRPr="0075475D">
        <w:rPr>
          <w:rFonts w:ascii="黑体" w:eastAsia="黑体" w:hAnsi="黑体" w:cs="宋体" w:hint="eastAsia"/>
          <w:b/>
          <w:bCs/>
          <w:color w:val="333333"/>
          <w:kern w:val="0"/>
          <w:sz w:val="29"/>
          <w:szCs w:val="29"/>
        </w:rPr>
        <w:t>三、国外工作及工资待遇</w:t>
      </w:r>
    </w:p>
    <w:p w:rsidR="0075475D" w:rsidRPr="0075475D" w:rsidRDefault="0075475D" w:rsidP="0075475D">
      <w:pPr>
        <w:widowControl/>
        <w:shd w:val="clear" w:color="auto" w:fill="FFFFFF"/>
        <w:spacing w:line="495" w:lineRule="atLeast"/>
        <w:ind w:firstLine="420"/>
        <w:jc w:val="left"/>
        <w:rPr>
          <w:rFonts w:ascii="microsoft yahei" w:eastAsia="宋体" w:hAnsi="microsoft yahei" w:cs="宋体"/>
          <w:color w:val="333333"/>
          <w:kern w:val="0"/>
          <w:szCs w:val="21"/>
        </w:rPr>
      </w:pPr>
      <w:r w:rsidRPr="0075475D">
        <w:rPr>
          <w:rFonts w:ascii="黑体" w:eastAsia="黑体" w:hAnsi="黑体" w:cs="宋体" w:hint="eastAsia"/>
          <w:b/>
          <w:bCs/>
          <w:color w:val="333333"/>
          <w:kern w:val="0"/>
          <w:sz w:val="29"/>
          <w:szCs w:val="29"/>
        </w:rPr>
        <w:lastRenderedPageBreak/>
        <w:t>公司现有国外新建项目，招聘国外培训生。培训12-15个月后可自由选择是否前往国外工作，3-5年后可选择轮换至国内公司工作。</w:t>
      </w:r>
    </w:p>
    <w:p w:rsidR="0075475D" w:rsidRPr="0075475D" w:rsidRDefault="0075475D" w:rsidP="0075475D">
      <w:pPr>
        <w:widowControl/>
        <w:shd w:val="clear" w:color="auto" w:fill="FFFFFF"/>
        <w:spacing w:line="435" w:lineRule="atLeast"/>
        <w:ind w:firstLine="555"/>
        <w:jc w:val="left"/>
        <w:rPr>
          <w:rFonts w:ascii="microsoft yahei" w:eastAsia="宋体" w:hAnsi="microsoft yahei" w:cs="宋体"/>
          <w:color w:val="333333"/>
          <w:kern w:val="0"/>
          <w:szCs w:val="21"/>
        </w:rPr>
      </w:pPr>
      <w:r w:rsidRPr="0075475D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1、培养周期：国内培养12个月-15个月</w:t>
      </w:r>
    </w:p>
    <w:p w:rsidR="0075475D" w:rsidRPr="0075475D" w:rsidRDefault="0075475D" w:rsidP="0075475D">
      <w:pPr>
        <w:widowControl/>
        <w:shd w:val="clear" w:color="auto" w:fill="FFFFFF"/>
        <w:spacing w:line="435" w:lineRule="atLeast"/>
        <w:ind w:firstLine="570"/>
        <w:jc w:val="left"/>
        <w:rPr>
          <w:rFonts w:ascii="microsoft yahei" w:eastAsia="宋体" w:hAnsi="microsoft yahei" w:cs="宋体"/>
          <w:color w:val="333333"/>
          <w:kern w:val="0"/>
          <w:szCs w:val="21"/>
        </w:rPr>
      </w:pPr>
      <w:r w:rsidRPr="0075475D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2、每3个月回国14天，往返机票及签证费用由公司负责（回国期间带薪）。</w:t>
      </w:r>
    </w:p>
    <w:p w:rsidR="0075475D" w:rsidRPr="0075475D" w:rsidRDefault="0075475D" w:rsidP="0075475D">
      <w:pPr>
        <w:widowControl/>
        <w:shd w:val="clear" w:color="auto" w:fill="FFFFFF"/>
        <w:spacing w:line="435" w:lineRule="atLeast"/>
        <w:ind w:firstLine="570"/>
        <w:jc w:val="left"/>
        <w:rPr>
          <w:rFonts w:ascii="microsoft yahei" w:eastAsia="宋体" w:hAnsi="microsoft yahei" w:cs="宋体"/>
          <w:color w:val="333333"/>
          <w:kern w:val="0"/>
          <w:szCs w:val="21"/>
        </w:rPr>
      </w:pPr>
      <w:r w:rsidRPr="0075475D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3、</w:t>
      </w:r>
      <w:r w:rsidRPr="0075475D">
        <w:rPr>
          <w:rFonts w:ascii="宋体" w:eastAsia="宋体" w:hAnsi="宋体" w:cs="宋体" w:hint="eastAsia"/>
          <w:b/>
          <w:bCs/>
          <w:color w:val="333333"/>
          <w:kern w:val="0"/>
          <w:sz w:val="29"/>
          <w:szCs w:val="29"/>
        </w:rPr>
        <w:t>工资待遇：12000-20000元/月 </w:t>
      </w:r>
      <w:r w:rsidRPr="0075475D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 （工资+国外补助+绩效考核）</w:t>
      </w:r>
    </w:p>
    <w:p w:rsidR="00340A1F" w:rsidRPr="0075475D" w:rsidRDefault="00340A1F">
      <w:pPr>
        <w:rPr>
          <w:rFonts w:hint="eastAsia"/>
        </w:rPr>
      </w:pPr>
      <w:bookmarkStart w:id="0" w:name="_GoBack"/>
      <w:bookmarkEnd w:id="0"/>
    </w:p>
    <w:sectPr w:rsidR="00340A1F" w:rsidRPr="007547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195"/>
    <w:rsid w:val="00340A1F"/>
    <w:rsid w:val="0075475D"/>
    <w:rsid w:val="0095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7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2021-09-10T07:57:00Z</dcterms:created>
  <dcterms:modified xsi:type="dcterms:W3CDTF">2021-09-10T07:57:00Z</dcterms:modified>
</cp:coreProperties>
</file>